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5F" w:rsidRPr="00A4765F" w:rsidRDefault="00A4765F" w:rsidP="00A4765F">
      <w:pPr>
        <w:shd w:val="clear" w:color="auto" w:fill="FFFFFF"/>
        <w:spacing w:after="225" w:line="42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A4765F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3M Study on the Effectiveness of Vehicle Wraps</w:t>
      </w:r>
    </w:p>
    <w:p w:rsidR="00A4765F" w:rsidRPr="00A4765F" w:rsidRDefault="00A4765F" w:rsidP="00A4765F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4765F">
        <w:rPr>
          <w:rFonts w:ascii="Verdana" w:eastAsia="Times New Roman" w:hAnsi="Verdana" w:cs="Times New Roman"/>
          <w:color w:val="000000"/>
          <w:sz w:val="23"/>
          <w:szCs w:val="23"/>
        </w:rPr>
        <w:t>The industry norm is to estimate fleet advertising impressions by calculating the number of miles driven per truck per day by the type of road.</w:t>
      </w:r>
    </w:p>
    <w:p w:rsidR="00A4765F" w:rsidRPr="00A4765F" w:rsidRDefault="00A4765F" w:rsidP="00A4765F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4765F">
        <w:rPr>
          <w:rFonts w:ascii="Verdana" w:eastAsia="Times New Roman" w:hAnsi="Verdana" w:cs="Times New Roman"/>
          <w:color w:val="000000"/>
          <w:sz w:val="23"/>
          <w:szCs w:val="23"/>
        </w:rPr>
        <w:t>Imagine adding demographics as a dimension. What do you get? Vastly improved measurement capabilities, proof of performance and the ability to target your campaign.</w:t>
      </w:r>
    </w:p>
    <w:p w:rsidR="00A4765F" w:rsidRPr="00A4765F" w:rsidRDefault="00A4765F" w:rsidP="00A4765F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4765F">
        <w:rPr>
          <w:rFonts w:ascii="Verdana" w:eastAsia="Times New Roman" w:hAnsi="Verdana" w:cs="Times New Roman"/>
          <w:color w:val="000000"/>
          <w:sz w:val="23"/>
          <w:szCs w:val="23"/>
        </w:rPr>
        <w:t xml:space="preserve">3M measured the advertising effectiveness of fleet graphics for Cadbury-Schweppes Company </w:t>
      </w:r>
      <w:proofErr w:type="spellStart"/>
      <w:r w:rsidRPr="00A4765F">
        <w:rPr>
          <w:rFonts w:ascii="Verdana" w:eastAsia="Times New Roman" w:hAnsi="Verdana" w:cs="Times New Roman"/>
          <w:color w:val="000000"/>
          <w:sz w:val="23"/>
          <w:szCs w:val="23"/>
        </w:rPr>
        <w:t>using</w:t>
      </w:r>
      <w:hyperlink r:id="rId5" w:history="1">
        <w:r w:rsidRPr="00A4765F">
          <w:rPr>
            <w:rFonts w:ascii="Verdana" w:eastAsia="Times New Roman" w:hAnsi="Verdana" w:cs="Times New Roman"/>
            <w:color w:val="0000FF"/>
            <w:sz w:val="23"/>
            <w:u w:val="single"/>
          </w:rPr>
          <w:t>GPS</w:t>
        </w:r>
        <w:proofErr w:type="spellEnd"/>
        <w:r w:rsidRPr="00A4765F">
          <w:rPr>
            <w:rFonts w:ascii="Verdana" w:eastAsia="Times New Roman" w:hAnsi="Verdana" w:cs="Times New Roman"/>
            <w:color w:val="0000FF"/>
            <w:sz w:val="23"/>
            <w:u w:val="single"/>
          </w:rPr>
          <w:t xml:space="preserve"> units</w:t>
        </w:r>
      </w:hyperlink>
      <w:r w:rsidRPr="00A4765F">
        <w:rPr>
          <w:rFonts w:ascii="Verdana" w:eastAsia="Times New Roman" w:hAnsi="Verdana" w:cs="Times New Roman"/>
          <w:color w:val="000000"/>
          <w:sz w:val="23"/>
        </w:rPr>
        <w:t> </w:t>
      </w:r>
      <w:r w:rsidRPr="00A4765F">
        <w:rPr>
          <w:rFonts w:ascii="Verdana" w:eastAsia="Times New Roman" w:hAnsi="Verdana" w:cs="Times New Roman"/>
          <w:color w:val="000000"/>
          <w:sz w:val="23"/>
          <w:szCs w:val="23"/>
        </w:rPr>
        <w:t>to track 10 Snapple® trucks through two major metropolitan areas.</w:t>
      </w:r>
    </w:p>
    <w:p w:rsidR="00A4765F" w:rsidRPr="00A4765F" w:rsidRDefault="00A4765F" w:rsidP="00A4765F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4765F">
        <w:rPr>
          <w:rFonts w:ascii="Verdana" w:eastAsia="Times New Roman" w:hAnsi="Verdana" w:cs="Times New Roman"/>
          <w:color w:val="000000"/>
          <w:sz w:val="23"/>
          <w:szCs w:val="23"/>
        </w:rPr>
        <w:t>The three-month study correlated truck routes against zip codes and demographic data to deliver the most accurate measurements of message effectiveness, to date.</w:t>
      </w:r>
    </w:p>
    <w:tbl>
      <w:tblPr>
        <w:tblW w:w="0" w:type="auto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988"/>
        <w:gridCol w:w="3497"/>
        <w:gridCol w:w="3055"/>
      </w:tblGrid>
      <w:tr w:rsidR="00A4765F" w:rsidRPr="00A4765F" w:rsidTr="00A4765F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b/>
                <w:bCs/>
                <w:color w:val="FFFFFF"/>
                <w:sz w:val="23"/>
                <w:szCs w:val="23"/>
              </w:rPr>
              <w:t>Advertising Medium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b/>
                <w:bCs/>
                <w:color w:val="FFFFFF"/>
                <w:sz w:val="23"/>
                <w:szCs w:val="23"/>
              </w:rPr>
              <w:t>Cost per thousand (CPM)*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b/>
                <w:bCs/>
                <w:color w:val="FFFFFF"/>
                <w:sz w:val="23"/>
                <w:szCs w:val="23"/>
              </w:rPr>
              <w:t>Cost of Equivalent DEC</w:t>
            </w:r>
          </w:p>
        </w:tc>
      </w:tr>
      <w:tr w:rsidR="00A4765F" w:rsidRPr="00A4765F" w:rsidTr="00A4765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Television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$23.70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$1,445,700</w:t>
            </w:r>
          </w:p>
        </w:tc>
      </w:tr>
      <w:tr w:rsidR="00A4765F" w:rsidRPr="00A4765F" w:rsidTr="00A4765F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Magazine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$21.46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$1,309,060</w:t>
            </w:r>
          </w:p>
        </w:tc>
      </w:tr>
      <w:tr w:rsidR="00A4765F" w:rsidRPr="00A4765F" w:rsidTr="00A4765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Newspaper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$19.70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$1,201,700</w:t>
            </w:r>
          </w:p>
        </w:tc>
      </w:tr>
      <w:tr w:rsidR="00A4765F" w:rsidRPr="00A4765F" w:rsidTr="00A4765F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Prime-time television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$18.15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$1,107,150</w:t>
            </w:r>
          </w:p>
        </w:tc>
      </w:tr>
      <w:tr w:rsidR="00A4765F" w:rsidRPr="00A4765F" w:rsidTr="00A4765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Radio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$7.75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$472,750</w:t>
            </w:r>
          </w:p>
        </w:tc>
      </w:tr>
      <w:tr w:rsidR="00A4765F" w:rsidRPr="00A4765F" w:rsidTr="00A4765F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Outdoor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$3.56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$217,160</w:t>
            </w:r>
          </w:p>
        </w:tc>
      </w:tr>
      <w:tr w:rsidR="00A4765F" w:rsidRPr="00A4765F" w:rsidTr="00A4765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rPr>
                <w:rFonts w:ascii="Verdana" w:eastAsia="Times New Roman" w:hAnsi="Verdana" w:cs="Times New Roman"/>
                <w:color w:val="804000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color w:val="804000"/>
                <w:sz w:val="23"/>
                <w:szCs w:val="23"/>
              </w:rPr>
              <w:t>Fleet graphics</w:t>
            </w:r>
            <w:r w:rsidRPr="00A4765F">
              <w:rPr>
                <w:rFonts w:ascii="Verdana" w:eastAsia="Times New Roman" w:hAnsi="Verdana" w:cs="Times New Roman"/>
                <w:color w:val="804000"/>
                <w:sz w:val="23"/>
                <w:szCs w:val="23"/>
              </w:rPr>
              <w:br/>
              <w:t>(Average, annualized)**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804000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color w:val="804000"/>
                <w:sz w:val="23"/>
                <w:szCs w:val="23"/>
              </w:rPr>
              <w:t>$0.48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4765F" w:rsidRPr="00A4765F" w:rsidRDefault="00A4765F" w:rsidP="00A4765F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804000"/>
                <w:sz w:val="23"/>
                <w:szCs w:val="23"/>
              </w:rPr>
            </w:pPr>
            <w:r w:rsidRPr="00A4765F">
              <w:rPr>
                <w:rFonts w:ascii="Verdana" w:eastAsia="Times New Roman" w:hAnsi="Verdana" w:cs="Times New Roman"/>
                <w:color w:val="804000"/>
                <w:sz w:val="23"/>
                <w:szCs w:val="23"/>
              </w:rPr>
              <w:t>$30,000</w:t>
            </w:r>
          </w:p>
        </w:tc>
      </w:tr>
      <w:tr w:rsidR="00A4765F" w:rsidRPr="00A4765F" w:rsidTr="00A4765F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4765F" w:rsidRPr="00A4765F" w:rsidRDefault="00A4765F" w:rsidP="00A4765F">
            <w:pPr>
              <w:spacing w:line="18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476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*Based on 61 million Prime DEC annually; average of top 40 media market from Media Buyers Guide.</w:t>
            </w:r>
            <w:r w:rsidRPr="00A476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**Based on cost of test trucks.</w:t>
            </w:r>
          </w:p>
        </w:tc>
      </w:tr>
    </w:tbl>
    <w:p w:rsidR="00A4765F" w:rsidRPr="00A4765F" w:rsidRDefault="00A4765F" w:rsidP="00A4765F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4765F">
        <w:rPr>
          <w:rFonts w:ascii="Verdana" w:eastAsia="Times New Roman" w:hAnsi="Verdana" w:cs="Times New Roman"/>
          <w:color w:val="000000"/>
          <w:sz w:val="23"/>
          <w:szCs w:val="23"/>
        </w:rPr>
        <w:t>Key Findings:</w:t>
      </w:r>
    </w:p>
    <w:p w:rsidR="00A4765F" w:rsidRPr="00A4765F" w:rsidRDefault="00A4765F" w:rsidP="00A47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4765F">
        <w:rPr>
          <w:rFonts w:ascii="Verdana" w:eastAsia="Times New Roman" w:hAnsi="Verdana" w:cs="Times New Roman"/>
          <w:color w:val="000000"/>
          <w:sz w:val="23"/>
          <w:szCs w:val="23"/>
        </w:rPr>
        <w:t>Fleet graphics generate a large number of impressions--in this study, an average of 6 million Prime Daily Effective Circulation (DEC) per truck, annualized.</w:t>
      </w:r>
    </w:p>
    <w:p w:rsidR="00A4765F" w:rsidRPr="00A4765F" w:rsidRDefault="00A4765F" w:rsidP="00A47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6" w:history="1">
        <w:r w:rsidRPr="00A4765F">
          <w:rPr>
            <w:rFonts w:ascii="Verdana" w:eastAsia="Times New Roman" w:hAnsi="Verdana" w:cs="Times New Roman"/>
            <w:color w:val="0000FF"/>
            <w:sz w:val="23"/>
            <w:u w:val="single"/>
          </w:rPr>
          <w:t>Mobile media</w:t>
        </w:r>
      </w:hyperlink>
      <w:r w:rsidRPr="00A4765F">
        <w:rPr>
          <w:rFonts w:ascii="Verdana" w:eastAsia="Times New Roman" w:hAnsi="Verdana" w:cs="Times New Roman"/>
          <w:color w:val="000000"/>
          <w:sz w:val="23"/>
        </w:rPr>
        <w:t> </w:t>
      </w:r>
      <w:r w:rsidRPr="00A4765F">
        <w:rPr>
          <w:rFonts w:ascii="Verdana" w:eastAsia="Times New Roman" w:hAnsi="Verdana" w:cs="Times New Roman"/>
          <w:color w:val="000000"/>
          <w:sz w:val="23"/>
          <w:szCs w:val="23"/>
        </w:rPr>
        <w:t>advertising offers the lowest cost-per-impression of any major advertising medium.</w:t>
      </w:r>
    </w:p>
    <w:p w:rsidR="00A4765F" w:rsidRPr="00A4765F" w:rsidRDefault="00A4765F" w:rsidP="00A47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4765F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Routes and messages can be optimized to target specific demographic groups.</w:t>
      </w:r>
    </w:p>
    <w:p w:rsidR="00A4765F" w:rsidRPr="00A4765F" w:rsidRDefault="00A4765F" w:rsidP="00A476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4765F">
        <w:rPr>
          <w:rFonts w:ascii="Verdana" w:eastAsia="Times New Roman" w:hAnsi="Verdana" w:cs="Times New Roman"/>
          <w:color w:val="000000"/>
          <w:sz w:val="23"/>
          <w:szCs w:val="23"/>
        </w:rPr>
        <w:t>Fleet graphics add a valuable dimension to the advertising</w:t>
      </w:r>
      <w:r w:rsidRPr="00A4765F">
        <w:rPr>
          <w:rFonts w:ascii="Verdana" w:eastAsia="Times New Roman" w:hAnsi="Verdana" w:cs="Times New Roman"/>
          <w:color w:val="000000"/>
          <w:sz w:val="23"/>
        </w:rPr>
        <w:t> </w:t>
      </w:r>
      <w:hyperlink r:id="rId7" w:history="1">
        <w:r w:rsidRPr="00A4765F">
          <w:rPr>
            <w:rFonts w:ascii="Verdana" w:eastAsia="Times New Roman" w:hAnsi="Verdana" w:cs="Times New Roman"/>
            <w:color w:val="0000FF"/>
            <w:sz w:val="23"/>
            <w:u w:val="single"/>
          </w:rPr>
          <w:t>marketing mix</w:t>
        </w:r>
      </w:hyperlink>
      <w:r w:rsidRPr="00A4765F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C07527" w:rsidRDefault="00C07527"/>
    <w:sectPr w:rsidR="00C07527" w:rsidSect="00C0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2C8C"/>
    <w:multiLevelType w:val="multilevel"/>
    <w:tmpl w:val="9B50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65F"/>
    <w:rsid w:val="0098468B"/>
    <w:rsid w:val="00A4765F"/>
    <w:rsid w:val="00C0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27"/>
  </w:style>
  <w:style w:type="paragraph" w:styleId="Heading2">
    <w:name w:val="heading 2"/>
    <w:basedOn w:val="Normal"/>
    <w:link w:val="Heading2Char"/>
    <w:uiPriority w:val="9"/>
    <w:qFormat/>
    <w:rsid w:val="00A476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76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76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765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7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llers.com/index.cfm/spKey/aboutwraps?spId=CEBAA67B-BCFB-670F-96D744B5AB3DB6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llers.com/index.cfm/spKey/aboutwraps?spId=CEBAA67B-BCFB-670F-96D744B5AB3DB642" TargetMode="External"/><Relationship Id="rId5" Type="http://schemas.openxmlformats.org/officeDocument/2006/relationships/hyperlink" Target="http://www.fellers.com/index.cfm/spKey/aboutwraps?spId=CEBAA67B-BCFB-670F-96D744B5AB3DB6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>Blue Sun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Balic</dc:creator>
  <cp:keywords/>
  <dc:description/>
  <cp:lastModifiedBy>Gulnara Balic</cp:lastModifiedBy>
  <cp:revision>1</cp:revision>
  <dcterms:created xsi:type="dcterms:W3CDTF">2012-09-21T22:11:00Z</dcterms:created>
  <dcterms:modified xsi:type="dcterms:W3CDTF">2012-09-21T22:11:00Z</dcterms:modified>
</cp:coreProperties>
</file>